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F6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  <w:r>
        <w:rPr>
          <w:rFonts w:hint="eastAsia" w:eastAsia="方正小标宋简体" w:cs="Times New Roman"/>
          <w:sz w:val="44"/>
          <w:szCs w:val="52"/>
          <w:lang w:val="en-US" w:eastAsia="zh-CN"/>
        </w:rPr>
        <w:t>嘉黎县</w:t>
      </w:r>
      <w:r>
        <w:rPr>
          <w:rFonts w:hint="default" w:ascii="Times New Roman" w:hAnsi="Times New Roman" w:eastAsia="方正小标宋简体" w:cs="Times New Roman"/>
          <w:sz w:val="44"/>
          <w:szCs w:val="52"/>
          <w:u w:val="single"/>
          <w:lang w:val="en-US" w:eastAsia="zh-CN"/>
        </w:rPr>
        <w:t xml:space="preserve"> </w:t>
      </w:r>
      <w:r>
        <w:rPr>
          <w:rFonts w:hint="eastAsia" w:eastAsia="方正小标宋简体" w:cs="Times New Roman"/>
          <w:sz w:val="44"/>
          <w:szCs w:val="52"/>
          <w:u w:val="single"/>
          <w:lang w:val="en-US" w:eastAsia="zh-CN"/>
        </w:rPr>
        <w:t>气象局</w:t>
      </w:r>
      <w:r>
        <w:rPr>
          <w:rFonts w:hint="default" w:ascii="Times New Roman" w:hAnsi="Times New Roman" w:eastAsia="方正小标宋简体" w:cs="Times New Roman"/>
          <w:sz w:val="44"/>
          <w:szCs w:val="5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sz w:val="44"/>
          <w:szCs w:val="52"/>
        </w:rPr>
        <w:t>年度行政执法统计年报</w:t>
      </w:r>
    </w:p>
    <w:p w14:paraId="169CB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73C11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cs="Times New Roman"/>
          <w:sz w:val="32"/>
          <w:szCs w:val="40"/>
          <w:u w:val="singl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40"/>
        </w:rPr>
        <w:t>发布单位：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>嘉黎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" w:eastAsia="zh-CN"/>
        </w:rPr>
        <w:t>县</w:t>
      </w:r>
      <w:r>
        <w:rPr>
          <w:rFonts w:hint="default" w:ascii="Times New Roman" w:hAnsi="Times New Roman" w:cs="Times New Roman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>气象局</w:t>
      </w:r>
      <w:r>
        <w:rPr>
          <w:rFonts w:hint="default" w:ascii="Times New Roman" w:hAnsi="Times New Roman" w:cs="Times New Roman"/>
          <w:sz w:val="32"/>
          <w:szCs w:val="40"/>
          <w:u w:val="single"/>
          <w:lang w:val="en-US" w:eastAsia="zh-CN"/>
        </w:rPr>
        <w:t xml:space="preserve">     </w:t>
      </w:r>
    </w:p>
    <w:p w14:paraId="08FA3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发布日期：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>2026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</w:t>
      </w:r>
      <w:r>
        <w:rPr>
          <w:rFonts w:hint="eastAsia" w:cs="Times New Roman"/>
          <w:sz w:val="32"/>
          <w:szCs w:val="40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月</w:t>
      </w:r>
      <w:r>
        <w:rPr>
          <w:rFonts w:hint="eastAsia" w:cs="Times New Roman"/>
          <w:sz w:val="32"/>
          <w:szCs w:val="40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日</w:t>
      </w:r>
    </w:p>
    <w:p w14:paraId="0444C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统计周期：</w:t>
      </w: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年1月1日—</w:t>
      </w: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年12月31日</w:t>
      </w:r>
    </w:p>
    <w:p w14:paraId="77923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  <w:r>
        <w:rPr>
          <w:rFonts w:hint="default" w:ascii="Times New Roman" w:hAnsi="Times New Roman" w:eastAsia="方正黑体简体" w:cs="Times New Roman"/>
          <w:sz w:val="32"/>
          <w:szCs w:val="40"/>
        </w:rPr>
        <w:t>一、前言</w:t>
      </w:r>
    </w:p>
    <w:p w14:paraId="20CA6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>为全面贯彻落实行政执法</w:t>
      </w:r>
      <w:r>
        <w:rPr>
          <w:rFonts w:hint="eastAsia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三项制度</w:t>
      </w:r>
      <w:r>
        <w:rPr>
          <w:rFonts w:hint="eastAsia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，提升执法透明度与规范化水平，根据《中华人民共和国政府信息公开条例》及上级关于行政执法统计年报制度的要求，现将本单位</w:t>
      </w: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年度行政执法工作总体情况、各类执法数据及相关说明予以公示。本年报数据真实准确，涵盖行政许可、行政处罚、行政强制等全部执法类别，不含涉密及脱敏处理后的隐私信息，公示期为长期，接受社会监督。</w:t>
      </w:r>
    </w:p>
    <w:p w14:paraId="71327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3CE09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6CDFA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415D4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4F8D7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185A3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0645E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1DB9D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64187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26DCB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黑体简体" w:cs="Times New Roman"/>
          <w:sz w:val="32"/>
          <w:szCs w:val="40"/>
        </w:rPr>
        <w:t>二、行政执法总体情况</w:t>
      </w:r>
    </w:p>
    <w:p w14:paraId="1C99E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（一）执法主体与人员情况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2349"/>
        <w:gridCol w:w="4149"/>
      </w:tblGrid>
      <w:tr w14:paraId="59087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3039" w:type="dxa"/>
          </w:tcPr>
          <w:p w14:paraId="388A3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项目</w:t>
            </w:r>
          </w:p>
        </w:tc>
        <w:tc>
          <w:tcPr>
            <w:tcW w:w="3039" w:type="dxa"/>
          </w:tcPr>
          <w:p w14:paraId="01C83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数值</w:t>
            </w:r>
          </w:p>
        </w:tc>
        <w:tc>
          <w:tcPr>
            <w:tcW w:w="5684" w:type="dxa"/>
          </w:tcPr>
          <w:p w14:paraId="027E4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36" w:firstLineChars="20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备注</w:t>
            </w:r>
          </w:p>
        </w:tc>
      </w:tr>
      <w:tr w14:paraId="46E11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04331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636" w:hanging="636" w:hangingChars="200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执法主体数_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 xml:space="preserve"> 1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 （个）</w:t>
            </w:r>
          </w:p>
        </w:tc>
        <w:tc>
          <w:tcPr>
            <w:tcW w:w="3039" w:type="dxa"/>
          </w:tcPr>
          <w:p w14:paraId="3DB10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职权主体_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_；授权主体_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_；受委托主体_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 </w:t>
            </w:r>
          </w:p>
        </w:tc>
        <w:tc>
          <w:tcPr>
            <w:tcW w:w="5684" w:type="dxa"/>
          </w:tcPr>
          <w:p w14:paraId="698A8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 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嘉黎县气象局</w:t>
            </w:r>
          </w:p>
        </w:tc>
      </w:tr>
      <w:tr w14:paraId="43CA1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3DF5E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执法人员情况_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 （人） 在岗_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_；</w:t>
            </w:r>
          </w:p>
        </w:tc>
        <w:tc>
          <w:tcPr>
            <w:tcW w:w="3039" w:type="dxa"/>
          </w:tcPr>
          <w:p w14:paraId="4E5AC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培训合格_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_；调离_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 </w:t>
            </w:r>
          </w:p>
        </w:tc>
        <w:tc>
          <w:tcPr>
            <w:tcW w:w="5684" w:type="dxa"/>
          </w:tcPr>
          <w:p w14:paraId="6D534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年度组织执法培训_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_场次 </w:t>
            </w:r>
          </w:p>
          <w:p w14:paraId="5509C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2FA13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575E0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法制审核人员配备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 xml:space="preserve">  0 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（人）</w:t>
            </w:r>
          </w:p>
        </w:tc>
        <w:tc>
          <w:tcPr>
            <w:tcW w:w="3039" w:type="dxa"/>
          </w:tcPr>
          <w:p w14:paraId="7BB2C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 专职_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_；兼职_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 </w:t>
            </w:r>
          </w:p>
        </w:tc>
        <w:tc>
          <w:tcPr>
            <w:tcW w:w="5684" w:type="dxa"/>
          </w:tcPr>
          <w:p w14:paraId="58901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其中持证（法律职业资格）_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_人 </w:t>
            </w:r>
          </w:p>
          <w:p w14:paraId="7DD98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</w:tbl>
    <w:p w14:paraId="7510F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126E7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13050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362D7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2956E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568A3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410C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574AB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2D8B1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1599F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43ED9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75EFC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（二）执法基础工作情况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9"/>
        <w:gridCol w:w="4559"/>
      </w:tblGrid>
      <w:tr w14:paraId="23CF8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082E2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项目</w:t>
            </w:r>
          </w:p>
        </w:tc>
        <w:tc>
          <w:tcPr>
            <w:tcW w:w="4559" w:type="dxa"/>
          </w:tcPr>
          <w:p w14:paraId="2761A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具体情况</w:t>
            </w:r>
          </w:p>
        </w:tc>
      </w:tr>
      <w:tr w14:paraId="299D8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1E171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行政执法事项清单 </w:t>
            </w:r>
          </w:p>
        </w:tc>
        <w:tc>
          <w:tcPr>
            <w:tcW w:w="4559" w:type="dxa"/>
          </w:tcPr>
          <w:p w14:paraId="466E6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编制_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33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_项（许可_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_、处罚_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_、强制_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_、检查_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_等），已公开 </w:t>
            </w:r>
          </w:p>
          <w:p w14:paraId="1EFA4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6FA3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0DE0D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自由裁量权基准</w:t>
            </w:r>
          </w:p>
        </w:tc>
        <w:tc>
          <w:tcPr>
            <w:tcW w:w="4559" w:type="dxa"/>
          </w:tcPr>
          <w:p w14:paraId="6C92A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现有_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_项，年度动态调整_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_项 </w:t>
            </w:r>
          </w:p>
          <w:p w14:paraId="14D8B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560E3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1D28C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重大执法决定法制审核</w:t>
            </w:r>
          </w:p>
        </w:tc>
        <w:tc>
          <w:tcPr>
            <w:tcW w:w="4559" w:type="dxa"/>
          </w:tcPr>
          <w:p w14:paraId="5B931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年度审核案件_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_件，纠正问题_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_件</w:t>
            </w:r>
          </w:p>
        </w:tc>
      </w:tr>
      <w:tr w14:paraId="2CDF6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17C13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执法公示情况</w:t>
            </w:r>
          </w:p>
        </w:tc>
        <w:tc>
          <w:tcPr>
            <w:tcW w:w="4559" w:type="dxa"/>
          </w:tcPr>
          <w:p w14:paraId="2EF72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事前公示_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_项；事中公示覆盖率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 xml:space="preserve">  0 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%；事后公示_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_件 </w:t>
            </w:r>
          </w:p>
          <w:p w14:paraId="0369D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5DD1B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66494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音像记录设备配备</w:t>
            </w:r>
          </w:p>
        </w:tc>
        <w:tc>
          <w:tcPr>
            <w:tcW w:w="4559" w:type="dxa"/>
          </w:tcPr>
          <w:p w14:paraId="707E6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配备比例_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_:_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_（设备数:执法人员数），固定场所记录设备_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_台</w:t>
            </w:r>
          </w:p>
        </w:tc>
      </w:tr>
    </w:tbl>
    <w:p w14:paraId="45F063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1518F8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05DE7C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585E4D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451DE0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0486BF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75EEB3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  <w:t>三、</w:t>
      </w:r>
      <w:r>
        <w:rPr>
          <w:rFonts w:hint="eastAsia" w:ascii="方正黑体简体" w:hAnsi="方正黑体简体" w:eastAsia="方正黑体简体" w:cs="方正黑体简体"/>
          <w:sz w:val="32"/>
          <w:szCs w:val="40"/>
        </w:rPr>
        <w:t>各类行政执法行为实施情况统计表</w:t>
      </w:r>
    </w:p>
    <w:p w14:paraId="7FB70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表1：行政许可实施情况统计表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103"/>
        <w:gridCol w:w="1170"/>
        <w:gridCol w:w="1170"/>
        <w:gridCol w:w="1170"/>
        <w:gridCol w:w="1170"/>
        <w:gridCol w:w="1170"/>
        <w:gridCol w:w="1103"/>
      </w:tblGrid>
      <w:tr w14:paraId="05D58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5A1FC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序号</w:t>
            </w:r>
          </w:p>
        </w:tc>
        <w:tc>
          <w:tcPr>
            <w:tcW w:w="1103" w:type="dxa"/>
          </w:tcPr>
          <w:p w14:paraId="5CDE5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实施单</w:t>
            </w: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 xml:space="preserve">位 </w:t>
            </w:r>
          </w:p>
        </w:tc>
        <w:tc>
          <w:tcPr>
            <w:tcW w:w="1170" w:type="dxa"/>
          </w:tcPr>
          <w:p w14:paraId="7A187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申请数量（件）</w:t>
            </w:r>
          </w:p>
        </w:tc>
        <w:tc>
          <w:tcPr>
            <w:tcW w:w="1170" w:type="dxa"/>
          </w:tcPr>
          <w:p w14:paraId="641C4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受理数量（件）</w:t>
            </w:r>
          </w:p>
        </w:tc>
        <w:tc>
          <w:tcPr>
            <w:tcW w:w="1170" w:type="dxa"/>
          </w:tcPr>
          <w:p w14:paraId="4C820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准予许可（件）</w:t>
            </w:r>
          </w:p>
        </w:tc>
        <w:tc>
          <w:tcPr>
            <w:tcW w:w="1170" w:type="dxa"/>
          </w:tcPr>
          <w:p w14:paraId="0D3E6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 xml:space="preserve">不予许可（件） </w:t>
            </w:r>
          </w:p>
        </w:tc>
        <w:tc>
          <w:tcPr>
            <w:tcW w:w="1170" w:type="dxa"/>
          </w:tcPr>
          <w:p w14:paraId="59BB9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撤销许可（件）</w:t>
            </w:r>
          </w:p>
        </w:tc>
        <w:tc>
          <w:tcPr>
            <w:tcW w:w="1103" w:type="dxa"/>
          </w:tcPr>
          <w:p w14:paraId="7BB7E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 xml:space="preserve"> 备注</w:t>
            </w:r>
          </w:p>
        </w:tc>
      </w:tr>
      <w:tr w14:paraId="162A5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066DD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1 </w:t>
            </w:r>
          </w:p>
        </w:tc>
        <w:tc>
          <w:tcPr>
            <w:tcW w:w="1103" w:type="dxa"/>
            <w:vAlign w:val="center"/>
          </w:tcPr>
          <w:p w14:paraId="66DE2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本单位</w:t>
            </w:r>
          </w:p>
        </w:tc>
        <w:tc>
          <w:tcPr>
            <w:tcW w:w="1170" w:type="dxa"/>
            <w:vAlign w:val="center"/>
          </w:tcPr>
          <w:p w14:paraId="1970F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170" w:type="dxa"/>
            <w:vAlign w:val="center"/>
          </w:tcPr>
          <w:p w14:paraId="05E30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170" w:type="dxa"/>
            <w:vAlign w:val="center"/>
          </w:tcPr>
          <w:p w14:paraId="279D2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170" w:type="dxa"/>
            <w:vAlign w:val="center"/>
          </w:tcPr>
          <w:p w14:paraId="713ED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  <w:vAlign w:val="center"/>
          </w:tcPr>
          <w:p w14:paraId="642DE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03" w:type="dxa"/>
          </w:tcPr>
          <w:p w14:paraId="72545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含变更、延续许可 </w:t>
            </w:r>
          </w:p>
        </w:tc>
      </w:tr>
      <w:tr w14:paraId="60B8A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2ABF2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</w:p>
          <w:p w14:paraId="53548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</w:p>
          <w:p w14:paraId="7875D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合计</w:t>
            </w:r>
          </w:p>
        </w:tc>
        <w:tc>
          <w:tcPr>
            <w:tcW w:w="1103" w:type="dxa"/>
            <w:vAlign w:val="center"/>
          </w:tcPr>
          <w:p w14:paraId="62448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19523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170" w:type="dxa"/>
            <w:vAlign w:val="center"/>
          </w:tcPr>
          <w:p w14:paraId="028CC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 xml:space="preserve"> 1</w:t>
            </w:r>
          </w:p>
        </w:tc>
        <w:tc>
          <w:tcPr>
            <w:tcW w:w="1170" w:type="dxa"/>
            <w:vAlign w:val="center"/>
          </w:tcPr>
          <w:p w14:paraId="15A75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1170" w:type="dxa"/>
            <w:vAlign w:val="center"/>
          </w:tcPr>
          <w:p w14:paraId="73605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  <w:vAlign w:val="center"/>
          </w:tcPr>
          <w:p w14:paraId="30E8C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03" w:type="dxa"/>
          </w:tcPr>
          <w:p w14:paraId="254A6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平均办理时限_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_个工作日 </w:t>
            </w:r>
          </w:p>
        </w:tc>
      </w:tr>
    </w:tbl>
    <w:p w14:paraId="66F79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</w:t>
      </w:r>
    </w:p>
    <w:p w14:paraId="1C7DD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2D4A4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408EC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6E677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54A47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7A69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5955C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0AE8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表2：行政处罚实施情况统计表</w:t>
      </w:r>
    </w:p>
    <w:tbl>
      <w:tblPr>
        <w:tblStyle w:val="5"/>
        <w:tblW w:w="9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572"/>
        <w:gridCol w:w="791"/>
        <w:gridCol w:w="791"/>
        <w:gridCol w:w="791"/>
        <w:gridCol w:w="792"/>
        <w:gridCol w:w="772"/>
        <w:gridCol w:w="765"/>
        <w:gridCol w:w="750"/>
        <w:gridCol w:w="675"/>
        <w:gridCol w:w="630"/>
        <w:gridCol w:w="750"/>
        <w:gridCol w:w="630"/>
      </w:tblGrid>
      <w:tr w14:paraId="51DE5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14:paraId="4AE35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序号</w:t>
            </w:r>
          </w:p>
        </w:tc>
        <w:tc>
          <w:tcPr>
            <w:tcW w:w="572" w:type="dxa"/>
          </w:tcPr>
          <w:p w14:paraId="2FE15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实施单位</w:t>
            </w:r>
          </w:p>
        </w:tc>
        <w:tc>
          <w:tcPr>
            <w:tcW w:w="791" w:type="dxa"/>
          </w:tcPr>
          <w:p w14:paraId="17E86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警告（件）</w:t>
            </w:r>
          </w:p>
        </w:tc>
        <w:tc>
          <w:tcPr>
            <w:tcW w:w="791" w:type="dxa"/>
          </w:tcPr>
          <w:p w14:paraId="38C52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 xml:space="preserve"> 罚款（件）</w:t>
            </w:r>
          </w:p>
        </w:tc>
        <w:tc>
          <w:tcPr>
            <w:tcW w:w="791" w:type="dxa"/>
          </w:tcPr>
          <w:p w14:paraId="3D65C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没收违法所得/财物（件）</w:t>
            </w:r>
          </w:p>
        </w:tc>
        <w:tc>
          <w:tcPr>
            <w:tcW w:w="792" w:type="dxa"/>
          </w:tcPr>
          <w:p w14:paraId="46B39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暂扣许可证（件）</w:t>
            </w:r>
          </w:p>
        </w:tc>
        <w:tc>
          <w:tcPr>
            <w:tcW w:w="772" w:type="dxa"/>
          </w:tcPr>
          <w:p w14:paraId="3BFFB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 xml:space="preserve"> 责令停产停业（件）</w:t>
            </w:r>
          </w:p>
        </w:tc>
        <w:tc>
          <w:tcPr>
            <w:tcW w:w="765" w:type="dxa"/>
          </w:tcPr>
          <w:p w14:paraId="1655F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吊销许可证（件）</w:t>
            </w:r>
          </w:p>
        </w:tc>
        <w:tc>
          <w:tcPr>
            <w:tcW w:w="750" w:type="dxa"/>
          </w:tcPr>
          <w:p w14:paraId="2FF1C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行政拘留（件）</w:t>
            </w:r>
          </w:p>
        </w:tc>
        <w:tc>
          <w:tcPr>
            <w:tcW w:w="675" w:type="dxa"/>
          </w:tcPr>
          <w:p w14:paraId="3E5C6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其他处罚（件）</w:t>
            </w:r>
          </w:p>
        </w:tc>
        <w:tc>
          <w:tcPr>
            <w:tcW w:w="630" w:type="dxa"/>
          </w:tcPr>
          <w:p w14:paraId="78A4B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合计（件）</w:t>
            </w:r>
          </w:p>
        </w:tc>
        <w:tc>
          <w:tcPr>
            <w:tcW w:w="750" w:type="dxa"/>
          </w:tcPr>
          <w:p w14:paraId="0CB12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罚没金额（万元）</w:t>
            </w:r>
          </w:p>
        </w:tc>
        <w:tc>
          <w:tcPr>
            <w:tcW w:w="630" w:type="dxa"/>
          </w:tcPr>
          <w:p w14:paraId="3D4C5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 xml:space="preserve">备注 </w:t>
            </w:r>
          </w:p>
        </w:tc>
      </w:tr>
      <w:tr w14:paraId="1DBEC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14:paraId="6ACA7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>1</w:t>
            </w:r>
          </w:p>
        </w:tc>
        <w:tc>
          <w:tcPr>
            <w:tcW w:w="572" w:type="dxa"/>
          </w:tcPr>
          <w:p w14:paraId="503D0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>本单位</w:t>
            </w:r>
          </w:p>
        </w:tc>
        <w:tc>
          <w:tcPr>
            <w:tcW w:w="791" w:type="dxa"/>
            <w:vAlign w:val="center"/>
          </w:tcPr>
          <w:p w14:paraId="00CBB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1" w:type="dxa"/>
            <w:vAlign w:val="center"/>
          </w:tcPr>
          <w:p w14:paraId="3BE72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1" w:type="dxa"/>
            <w:vAlign w:val="center"/>
          </w:tcPr>
          <w:p w14:paraId="27835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2" w:type="dxa"/>
            <w:vAlign w:val="center"/>
          </w:tcPr>
          <w:p w14:paraId="4124C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72" w:type="dxa"/>
            <w:vAlign w:val="center"/>
          </w:tcPr>
          <w:p w14:paraId="60F8B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 w14:paraId="5A4CB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  <w:vAlign w:val="center"/>
          </w:tcPr>
          <w:p w14:paraId="79326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2281F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 w14:paraId="491E3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  <w:vAlign w:val="center"/>
          </w:tcPr>
          <w:p w14:paraId="3BE03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</w:tcPr>
          <w:p w14:paraId="58D89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 xml:space="preserve"> 并处处罚按最重类别统计 </w:t>
            </w:r>
          </w:p>
        </w:tc>
      </w:tr>
      <w:tr w14:paraId="141EA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14:paraId="6FE08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</w:tc>
        <w:tc>
          <w:tcPr>
            <w:tcW w:w="572" w:type="dxa"/>
          </w:tcPr>
          <w:p w14:paraId="0B8BB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 xml:space="preserve">合计 </w:t>
            </w:r>
          </w:p>
        </w:tc>
        <w:tc>
          <w:tcPr>
            <w:tcW w:w="791" w:type="dxa"/>
            <w:vAlign w:val="center"/>
          </w:tcPr>
          <w:p w14:paraId="17EFF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1" w:type="dxa"/>
            <w:vAlign w:val="center"/>
          </w:tcPr>
          <w:p w14:paraId="7D3A3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1" w:type="dxa"/>
            <w:vAlign w:val="center"/>
          </w:tcPr>
          <w:p w14:paraId="09F64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2" w:type="dxa"/>
            <w:vAlign w:val="center"/>
          </w:tcPr>
          <w:p w14:paraId="24D82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72" w:type="dxa"/>
            <w:vAlign w:val="center"/>
          </w:tcPr>
          <w:p w14:paraId="2C6D2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 w14:paraId="055B0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  <w:vAlign w:val="center"/>
          </w:tcPr>
          <w:p w14:paraId="4ED6C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 w14:paraId="44BD6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  <w:vAlign w:val="center"/>
          </w:tcPr>
          <w:p w14:paraId="3E2CA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  <w:vAlign w:val="center"/>
          </w:tcPr>
          <w:p w14:paraId="72E97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</w:tcPr>
          <w:p w14:paraId="5D109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>重大处罚备案_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>_件（涉企_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>_件）</w:t>
            </w:r>
          </w:p>
        </w:tc>
      </w:tr>
    </w:tbl>
    <w:p w14:paraId="6F47F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</w:t>
      </w:r>
    </w:p>
    <w:p w14:paraId="04C25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54CBE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        </w:t>
      </w:r>
    </w:p>
    <w:p w14:paraId="44947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5E8B8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43BAA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4DD8C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3E991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表3：行政强制实施情况统计表</w:t>
      </w:r>
    </w:p>
    <w:tbl>
      <w:tblPr>
        <w:tblStyle w:val="4"/>
        <w:tblW w:w="82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798"/>
        <w:gridCol w:w="513"/>
        <w:gridCol w:w="513"/>
        <w:gridCol w:w="513"/>
        <w:gridCol w:w="513"/>
        <w:gridCol w:w="513"/>
        <w:gridCol w:w="513"/>
        <w:gridCol w:w="513"/>
        <w:gridCol w:w="514"/>
        <w:gridCol w:w="514"/>
        <w:gridCol w:w="514"/>
        <w:gridCol w:w="871"/>
        <w:gridCol w:w="810"/>
      </w:tblGrid>
      <w:tr w14:paraId="49C1B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4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2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0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9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行政强制措施（件）</w:t>
            </w:r>
          </w:p>
        </w:tc>
        <w:tc>
          <w:tcPr>
            <w:tcW w:w="308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111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行政强制执行（件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F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申请法院强制执行（件）      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2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合计（件）</w:t>
            </w:r>
          </w:p>
        </w:tc>
      </w:tr>
      <w:tr w14:paraId="56815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5" w:hRule="atLeast"/>
        </w:trPr>
        <w:tc>
          <w:tcPr>
            <w:tcW w:w="6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C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2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8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查封场所/财物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D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扣押财物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2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冻结存款/汇款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C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6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加处罚款/滞纳金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9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划拨存款/汇款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B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拍卖/处理财物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9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排除妨碍/恢复原状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3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代履行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C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其他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C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A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 w14:paraId="56EBD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0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4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本单位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3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5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2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0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A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A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6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9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7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9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6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7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 w14:paraId="16FBF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E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8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2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0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8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D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0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F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4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5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E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8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4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8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 w14:paraId="349DE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409E5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5A6CA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37B22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54211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680AA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1ACF0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0D95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表4：行政检查实施情况统计表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934"/>
        <w:gridCol w:w="1050"/>
        <w:gridCol w:w="1050"/>
        <w:gridCol w:w="1050"/>
        <w:gridCol w:w="1050"/>
        <w:gridCol w:w="1050"/>
        <w:gridCol w:w="1050"/>
        <w:gridCol w:w="1005"/>
      </w:tblGrid>
      <w:tr w14:paraId="1093A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63347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序号</w:t>
            </w:r>
          </w:p>
        </w:tc>
        <w:tc>
          <w:tcPr>
            <w:tcW w:w="962" w:type="dxa"/>
          </w:tcPr>
          <w:p w14:paraId="3CB0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实施单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位</w:t>
            </w:r>
          </w:p>
        </w:tc>
        <w:tc>
          <w:tcPr>
            <w:tcW w:w="1050" w:type="dxa"/>
          </w:tcPr>
          <w:p w14:paraId="53891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检查总次数（次）</w:t>
            </w:r>
          </w:p>
        </w:tc>
        <w:tc>
          <w:tcPr>
            <w:tcW w:w="1050" w:type="dxa"/>
          </w:tcPr>
          <w:p w14:paraId="79425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双随机抽查（次）</w:t>
            </w:r>
          </w:p>
        </w:tc>
        <w:tc>
          <w:tcPr>
            <w:tcW w:w="1050" w:type="dxa"/>
          </w:tcPr>
          <w:p w14:paraId="0A423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专项检查（次）</w:t>
            </w:r>
          </w:p>
        </w:tc>
        <w:tc>
          <w:tcPr>
            <w:tcW w:w="1050" w:type="dxa"/>
          </w:tcPr>
          <w:p w14:paraId="4DF9F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发现问题数（个）</w:t>
            </w:r>
          </w:p>
        </w:tc>
        <w:tc>
          <w:tcPr>
            <w:tcW w:w="1050" w:type="dxa"/>
          </w:tcPr>
          <w:p w14:paraId="74CF9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整改完成数（个）</w:t>
            </w:r>
          </w:p>
        </w:tc>
        <w:tc>
          <w:tcPr>
            <w:tcW w:w="1050" w:type="dxa"/>
          </w:tcPr>
          <w:p w14:paraId="429A3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立案处罚数（件）</w:t>
            </w:r>
          </w:p>
        </w:tc>
        <w:tc>
          <w:tcPr>
            <w:tcW w:w="953" w:type="dxa"/>
          </w:tcPr>
          <w:p w14:paraId="1793B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备注</w:t>
            </w:r>
          </w:p>
        </w:tc>
      </w:tr>
      <w:tr w14:paraId="69F66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37E40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962" w:type="dxa"/>
          </w:tcPr>
          <w:p w14:paraId="5CE8D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本单位</w:t>
            </w:r>
          </w:p>
        </w:tc>
        <w:tc>
          <w:tcPr>
            <w:tcW w:w="1050" w:type="dxa"/>
            <w:vAlign w:val="center"/>
          </w:tcPr>
          <w:p w14:paraId="163A8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050" w:type="dxa"/>
            <w:vAlign w:val="center"/>
          </w:tcPr>
          <w:p w14:paraId="61B46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1050" w:type="dxa"/>
            <w:vAlign w:val="center"/>
          </w:tcPr>
          <w:p w14:paraId="01C7B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050" w:type="dxa"/>
            <w:vAlign w:val="center"/>
          </w:tcPr>
          <w:p w14:paraId="57281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1050" w:type="dxa"/>
            <w:vAlign w:val="center"/>
          </w:tcPr>
          <w:p w14:paraId="5FD6F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1050" w:type="dxa"/>
            <w:vAlign w:val="center"/>
          </w:tcPr>
          <w:p w14:paraId="6C97B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953" w:type="dxa"/>
          </w:tcPr>
          <w:p w14:paraId="22ACA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 抽查比例_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_% </w:t>
            </w:r>
          </w:p>
        </w:tc>
      </w:tr>
      <w:tr w14:paraId="57A61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38BF1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合计</w:t>
            </w:r>
          </w:p>
        </w:tc>
        <w:tc>
          <w:tcPr>
            <w:tcW w:w="962" w:type="dxa"/>
          </w:tcPr>
          <w:p w14:paraId="0FAB7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10A7C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1050" w:type="dxa"/>
            <w:vAlign w:val="center"/>
          </w:tcPr>
          <w:p w14:paraId="1B690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1050" w:type="dxa"/>
            <w:vAlign w:val="center"/>
          </w:tcPr>
          <w:p w14:paraId="37286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1050" w:type="dxa"/>
            <w:vAlign w:val="center"/>
          </w:tcPr>
          <w:p w14:paraId="52189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1050" w:type="dxa"/>
            <w:vAlign w:val="center"/>
          </w:tcPr>
          <w:p w14:paraId="50FEF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1050" w:type="dxa"/>
            <w:vAlign w:val="center"/>
          </w:tcPr>
          <w:p w14:paraId="4EA50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953" w:type="dxa"/>
          </w:tcPr>
          <w:p w14:paraId="03622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</w:tr>
    </w:tbl>
    <w:p w14:paraId="3A0C8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   </w:t>
      </w:r>
    </w:p>
    <w:p w14:paraId="389E2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6E45B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40A03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53F5A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11513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1AB75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8476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25CF0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6236D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1521E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67E67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174C5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5311F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表5：其他行政执法行为实施情况统计表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235"/>
        <w:gridCol w:w="1980"/>
        <w:gridCol w:w="2055"/>
        <w:gridCol w:w="1886"/>
      </w:tblGrid>
      <w:tr w14:paraId="5B1C8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3B4BC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57D12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执法类别</w:t>
            </w:r>
          </w:p>
        </w:tc>
        <w:tc>
          <w:tcPr>
            <w:tcW w:w="1980" w:type="dxa"/>
            <w:shd w:val="clear" w:color="auto" w:fill="auto"/>
            <w:vAlign w:val="top"/>
          </w:tcPr>
          <w:p w14:paraId="52E65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实施次数（次）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686FA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涉及金额（万元）</w:t>
            </w:r>
          </w:p>
        </w:tc>
        <w:tc>
          <w:tcPr>
            <w:tcW w:w="1886" w:type="dxa"/>
            <w:shd w:val="clear" w:color="auto" w:fill="auto"/>
            <w:vAlign w:val="top"/>
          </w:tcPr>
          <w:p w14:paraId="3AB3C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备注</w:t>
            </w:r>
          </w:p>
        </w:tc>
      </w:tr>
      <w:tr w14:paraId="145D0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46F59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2235" w:type="dxa"/>
          </w:tcPr>
          <w:p w14:paraId="625E2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行政征收</w:t>
            </w:r>
          </w:p>
        </w:tc>
        <w:tc>
          <w:tcPr>
            <w:tcW w:w="1980" w:type="dxa"/>
          </w:tcPr>
          <w:p w14:paraId="65FC9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57FCC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征收项目：_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</w:t>
            </w:r>
          </w:p>
        </w:tc>
        <w:tc>
          <w:tcPr>
            <w:tcW w:w="1886" w:type="dxa"/>
          </w:tcPr>
          <w:p w14:paraId="754E0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无</w:t>
            </w:r>
          </w:p>
        </w:tc>
      </w:tr>
      <w:tr w14:paraId="53A71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2A613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2235" w:type="dxa"/>
          </w:tcPr>
          <w:p w14:paraId="7DE74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行政裁决</w:t>
            </w:r>
          </w:p>
        </w:tc>
        <w:tc>
          <w:tcPr>
            <w:tcW w:w="1980" w:type="dxa"/>
          </w:tcPr>
          <w:p w14:paraId="6124E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38D8A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2379C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无</w:t>
            </w:r>
          </w:p>
        </w:tc>
      </w:tr>
      <w:tr w14:paraId="0B7EF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1261B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2235" w:type="dxa"/>
          </w:tcPr>
          <w:p w14:paraId="57158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行政给付</w:t>
            </w:r>
          </w:p>
        </w:tc>
        <w:tc>
          <w:tcPr>
            <w:tcW w:w="1980" w:type="dxa"/>
          </w:tcPr>
          <w:p w14:paraId="3854F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37AFE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77A64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无</w:t>
            </w:r>
          </w:p>
        </w:tc>
      </w:tr>
      <w:tr w14:paraId="2D2AC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20D74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2235" w:type="dxa"/>
          </w:tcPr>
          <w:p w14:paraId="1F198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行政确认</w:t>
            </w:r>
          </w:p>
        </w:tc>
        <w:tc>
          <w:tcPr>
            <w:tcW w:w="1980" w:type="dxa"/>
          </w:tcPr>
          <w:p w14:paraId="4A381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065EF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5BF0E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无</w:t>
            </w:r>
          </w:p>
        </w:tc>
      </w:tr>
      <w:tr w14:paraId="751B3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48BB2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5</w:t>
            </w:r>
          </w:p>
        </w:tc>
        <w:tc>
          <w:tcPr>
            <w:tcW w:w="2235" w:type="dxa"/>
          </w:tcPr>
          <w:p w14:paraId="0A24F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行政奖励</w:t>
            </w:r>
          </w:p>
        </w:tc>
        <w:tc>
          <w:tcPr>
            <w:tcW w:w="1980" w:type="dxa"/>
          </w:tcPr>
          <w:p w14:paraId="2AE8F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0D8DB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6EB7F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无</w:t>
            </w:r>
          </w:p>
        </w:tc>
      </w:tr>
      <w:tr w14:paraId="70EBF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1453F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6</w:t>
            </w:r>
          </w:p>
        </w:tc>
        <w:tc>
          <w:tcPr>
            <w:tcW w:w="2235" w:type="dxa"/>
          </w:tcPr>
          <w:p w14:paraId="20941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其他执法行为</w:t>
            </w:r>
          </w:p>
        </w:tc>
        <w:tc>
          <w:tcPr>
            <w:tcW w:w="1980" w:type="dxa"/>
          </w:tcPr>
          <w:p w14:paraId="588FF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37D2C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4A5CD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需注明具体类别</w:t>
            </w:r>
          </w:p>
        </w:tc>
      </w:tr>
    </w:tbl>
    <w:p w14:paraId="1611F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40325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3087D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7A6A7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0C0DC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3263F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7F164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041C7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21AED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3A26F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6146B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328A4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</w:rPr>
        <w:t>四、行政执法监督与救济情况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9"/>
        <w:gridCol w:w="3039"/>
        <w:gridCol w:w="3040"/>
      </w:tblGrid>
      <w:tr w14:paraId="0F6FA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74212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项目</w:t>
            </w:r>
          </w:p>
        </w:tc>
        <w:tc>
          <w:tcPr>
            <w:tcW w:w="3039" w:type="dxa"/>
          </w:tcPr>
          <w:p w14:paraId="78391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数值</w:t>
            </w:r>
          </w:p>
        </w:tc>
        <w:tc>
          <w:tcPr>
            <w:tcW w:w="3040" w:type="dxa"/>
          </w:tcPr>
          <w:p w14:paraId="1E79C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备注</w:t>
            </w:r>
          </w:p>
        </w:tc>
      </w:tr>
      <w:tr w14:paraId="7D4FA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02911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投诉举报处理</w:t>
            </w:r>
          </w:p>
        </w:tc>
        <w:tc>
          <w:tcPr>
            <w:tcW w:w="3039" w:type="dxa"/>
          </w:tcPr>
          <w:p w14:paraId="4CD8B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收到_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_件，办结_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</w:t>
            </w:r>
          </w:p>
        </w:tc>
        <w:tc>
          <w:tcPr>
            <w:tcW w:w="3040" w:type="dxa"/>
          </w:tcPr>
          <w:p w14:paraId="5234E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办结率_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_% </w:t>
            </w:r>
          </w:p>
        </w:tc>
      </w:tr>
      <w:tr w14:paraId="5855D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47468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行政复议</w:t>
            </w:r>
          </w:p>
        </w:tc>
        <w:tc>
          <w:tcPr>
            <w:tcW w:w="3039" w:type="dxa"/>
          </w:tcPr>
          <w:p w14:paraId="62C18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受理_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_件，维持_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_件，变更/撤销_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</w:t>
            </w:r>
          </w:p>
        </w:tc>
        <w:tc>
          <w:tcPr>
            <w:tcW w:w="3040" w:type="dxa"/>
          </w:tcPr>
          <w:p w14:paraId="4BE24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复议机关：_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 </w:t>
            </w:r>
          </w:p>
        </w:tc>
      </w:tr>
      <w:tr w14:paraId="6AD25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08176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行政诉讼 </w:t>
            </w:r>
          </w:p>
        </w:tc>
        <w:tc>
          <w:tcPr>
            <w:tcW w:w="3039" w:type="dxa"/>
          </w:tcPr>
          <w:p w14:paraId="5B495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受理_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_件，胜诉_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_件，败诉_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</w:t>
            </w:r>
          </w:p>
        </w:tc>
        <w:tc>
          <w:tcPr>
            <w:tcW w:w="3040" w:type="dxa"/>
          </w:tcPr>
          <w:p w14:paraId="08E00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诉讼法院：_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无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 </w:t>
            </w:r>
          </w:p>
        </w:tc>
      </w:tr>
      <w:tr w14:paraId="0087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58179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执法过错纠正</w:t>
            </w:r>
          </w:p>
        </w:tc>
        <w:tc>
          <w:tcPr>
            <w:tcW w:w="3039" w:type="dxa"/>
          </w:tcPr>
          <w:p w14:paraId="5D5B4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发现_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_件，整改_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_件 </w:t>
            </w:r>
          </w:p>
          <w:p w14:paraId="4857B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3040" w:type="dxa"/>
          </w:tcPr>
          <w:p w14:paraId="5D03F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责任追究_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_人 </w:t>
            </w:r>
          </w:p>
          <w:p w14:paraId="048BA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</w:tr>
    </w:tbl>
    <w:p w14:paraId="676FD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</w:rPr>
        <w:t>五、数据说明与特殊情况备注</w:t>
      </w:r>
    </w:p>
    <w:p w14:paraId="4DD9A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1. 统计口径：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所有数据均为统计周期内作出执法决定或完成执法行为的数量，复议、诉讼变更/撤销的案件已计入对应统计项。</w:t>
      </w:r>
    </w:p>
    <w:p w14:paraId="3F911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2. 处罚统计规则：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并处两种以上行政处罚的，按“警告＜罚款＜没收违法所得/财物＜暂扣许可证＜责令停产停业＜吊销许可证＜行政拘留”的权重，计入最重类别的行政处罚。</w:t>
      </w:r>
    </w:p>
    <w:p w14:paraId="28777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3. 脱敏处理：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行政相对人信息已按规定隐去身份证号后6位、银行账号后8位等隐私内容。</w:t>
      </w:r>
    </w:p>
    <w:p w14:paraId="6D9C0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4. 特殊情况：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无相关执法职责的类别，填写</w:t>
      </w:r>
      <w:r>
        <w:rPr>
          <w:rFonts w:hint="eastAsia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无</w:t>
      </w:r>
      <w:r>
        <w:rPr>
          <w:rFonts w:hint="eastAsia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；未开展执法活动的，填写</w:t>
      </w:r>
      <w:r>
        <w:rPr>
          <w:rFonts w:hint="eastAsia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0</w:t>
      </w:r>
      <w:r>
        <w:rPr>
          <w:rFonts w:hint="eastAsia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。</w:t>
      </w:r>
    </w:p>
    <w:p w14:paraId="4CD90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0D352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3107D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</w:rPr>
        <w:t>六、联系方式</w:t>
      </w:r>
    </w:p>
    <w:p w14:paraId="163D0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cs="Times New Roman"/>
          <w:sz w:val="32"/>
          <w:szCs w:val="40"/>
          <w:u w:val="singl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40"/>
        </w:rPr>
        <w:t>联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32"/>
          <w:szCs w:val="40"/>
        </w:rPr>
        <w:t>系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32"/>
          <w:szCs w:val="40"/>
        </w:rPr>
        <w:t>人：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     拉巴次仁        </w:t>
      </w:r>
    </w:p>
    <w:p w14:paraId="6F526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cs="Times New Roman"/>
          <w:sz w:val="32"/>
          <w:szCs w:val="40"/>
          <w:u w:val="single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联系电话：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    18989065956      </w:t>
      </w:r>
    </w:p>
    <w:p w14:paraId="13947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电子邮箱：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1074437617@QQ.COM  </w:t>
      </w:r>
    </w:p>
    <w:p w14:paraId="2EFA9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办公地址：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那曲市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嘉黎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县（区）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 人民东 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路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6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号</w:t>
      </w:r>
    </w:p>
    <w:p w14:paraId="5EA24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  <w:t>七、</w:t>
      </w:r>
      <w:r>
        <w:rPr>
          <w:rFonts w:hint="eastAsia" w:ascii="方正黑体简体" w:hAnsi="方正黑体简体" w:eastAsia="方正黑体简体" w:cs="方正黑体简体"/>
          <w:sz w:val="32"/>
          <w:szCs w:val="40"/>
        </w:rPr>
        <w:t>审批意见</w:t>
      </w:r>
    </w:p>
    <w:p w14:paraId="21277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64425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>法制机构审核意见：</w:t>
      </w:r>
      <w:r>
        <w:rPr>
          <w:rFonts w:hint="eastAsia" w:cs="Times New Roman"/>
          <w:sz w:val="32"/>
          <w:szCs w:val="40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（盖章） 日期：</w:t>
      </w:r>
    </w:p>
    <w:p w14:paraId="59BBA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6B0C2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>机关负责人审批意见：</w:t>
      </w:r>
      <w:r>
        <w:rPr>
          <w:rFonts w:hint="eastAsia" w:cs="Times New Roman"/>
          <w:sz w:val="32"/>
          <w:szCs w:val="40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（签字） 日期：</w:t>
      </w:r>
    </w:p>
    <w:sectPr>
      <w:footerReference r:id="rId3" w:type="default"/>
      <w:pgSz w:w="11906" w:h="16838"/>
      <w:pgMar w:top="2041" w:right="1587" w:bottom="2098" w:left="1417" w:header="851" w:footer="1417" w:gutter="0"/>
      <w:pgNumType w:fmt="decimal"/>
      <w:cols w:space="0" w:num="1"/>
      <w:rtlGutter w:val="0"/>
      <w:docGrid w:type="linesAndChars" w:linePitch="577" w:charSpace="-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EB1B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18ED96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18ED96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HorizontalSpacing w:val="159"/>
  <w:drawingGridVerticalSpacing w:val="28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iYzYyM2Y1NzI2MDg2ZmRkOGI4ZDZiNjM3ZjczYWMifQ=="/>
  </w:docVars>
  <w:rsids>
    <w:rsidRoot w:val="00000000"/>
    <w:rsid w:val="0785622D"/>
    <w:rsid w:val="08042260"/>
    <w:rsid w:val="0AC87438"/>
    <w:rsid w:val="0AD728CF"/>
    <w:rsid w:val="0AE41BA8"/>
    <w:rsid w:val="0F4D2325"/>
    <w:rsid w:val="0F6506D2"/>
    <w:rsid w:val="0F8C657C"/>
    <w:rsid w:val="11E111E9"/>
    <w:rsid w:val="125C471A"/>
    <w:rsid w:val="18891FE1"/>
    <w:rsid w:val="1C9A5817"/>
    <w:rsid w:val="201A096F"/>
    <w:rsid w:val="2B770BCB"/>
    <w:rsid w:val="2EFF27C2"/>
    <w:rsid w:val="344B1DF9"/>
    <w:rsid w:val="345E60B1"/>
    <w:rsid w:val="3F7A8901"/>
    <w:rsid w:val="3FE568D4"/>
    <w:rsid w:val="3FF72B77"/>
    <w:rsid w:val="405E58AD"/>
    <w:rsid w:val="41CA43BA"/>
    <w:rsid w:val="49C14EC6"/>
    <w:rsid w:val="4A683EDB"/>
    <w:rsid w:val="4E056A63"/>
    <w:rsid w:val="4E3B2EA5"/>
    <w:rsid w:val="55161155"/>
    <w:rsid w:val="55206429"/>
    <w:rsid w:val="5CA41FBD"/>
    <w:rsid w:val="5CE141E9"/>
    <w:rsid w:val="5E8D7615"/>
    <w:rsid w:val="61932B55"/>
    <w:rsid w:val="666F42B1"/>
    <w:rsid w:val="68C8423E"/>
    <w:rsid w:val="68FA50CE"/>
    <w:rsid w:val="6C3B66E0"/>
    <w:rsid w:val="6C707152"/>
    <w:rsid w:val="6F1C418A"/>
    <w:rsid w:val="72BA6693"/>
    <w:rsid w:val="751B212D"/>
    <w:rsid w:val="755260DA"/>
    <w:rsid w:val="7C0A14D3"/>
    <w:rsid w:val="7C434EEC"/>
    <w:rsid w:val="7C797E7B"/>
    <w:rsid w:val="7F340E6F"/>
    <w:rsid w:val="8FDBDCBC"/>
    <w:rsid w:val="BF986FB5"/>
    <w:rsid w:val="FDDE9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1497</Words>
  <Characters>1576</Characters>
  <Lines>0</Lines>
  <Paragraphs>0</Paragraphs>
  <TotalTime>13</TotalTime>
  <ScaleCrop>false</ScaleCrop>
  <LinksUpToDate>false</LinksUpToDate>
  <CharactersWithSpaces>1800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2025-12-30T20:15:00Z</dcterms:created>
  <dc:creator>Administrator</dc:creator>
  <cp:lastModifiedBy>蔡琦琦</cp:lastModifiedBy>
  <cp:lastPrinted>2026-02-14T17:02:00Z</cp:lastPrinted>
  <dcterms:modified xsi:type="dcterms:W3CDTF">2026-03-04T10:23:26Z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eyJoZGlkIjoiYzkyNzNlYmU2MDQ3MTY5Yjg2ZmU5ZDZiMzhmZmQ0ODciLCJ1c2VySWQiOiIxNjkxNTM1NTg1In0=</vt:lpwstr>
  </property>
  <property fmtid="{D5CDD505-2E9C-101B-9397-08002B2CF9AE}" pid="4" name="ICV">
    <vt:lpwstr>C38B4A5F53724BF1BFA9B78F3F8B98D9_13</vt:lpwstr>
  </property>
</Properties>
</file>